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7D8" w:rsidRPr="00B337D8" w:rsidRDefault="005C5A44" w:rsidP="00B337D8">
      <w:pPr>
        <w:spacing w:line="292" w:lineRule="exact"/>
        <w:jc w:val="center"/>
        <w:textAlignment w:val="baseline"/>
        <w:rPr>
          <w:rFonts w:eastAsia="Tahoma"/>
          <w:b/>
          <w:color w:val="000000"/>
          <w:spacing w:val="6"/>
          <w:sz w:val="32"/>
        </w:rPr>
      </w:pPr>
      <w:r w:rsidRPr="00B337D8">
        <w:rPr>
          <w:rFonts w:eastAsia="Tahoma"/>
          <w:b/>
          <w:color w:val="000000"/>
          <w:spacing w:val="6"/>
          <w:sz w:val="32"/>
        </w:rPr>
        <w:t>Booth Instructions</w:t>
      </w:r>
    </w:p>
    <w:p w:rsidR="00B337D8" w:rsidRPr="00B337D8" w:rsidRDefault="00B337D8" w:rsidP="00B337D8">
      <w:pPr>
        <w:spacing w:line="292" w:lineRule="exact"/>
        <w:textAlignment w:val="baseline"/>
        <w:rPr>
          <w:rFonts w:eastAsia="Tahoma"/>
          <w:b/>
          <w:color w:val="000000"/>
          <w:spacing w:val="6"/>
          <w:sz w:val="24"/>
        </w:rPr>
      </w:pPr>
    </w:p>
    <w:p w:rsidR="00A870C6" w:rsidRPr="00B337D8" w:rsidRDefault="00A870C6" w:rsidP="00A870C6">
      <w:pPr>
        <w:pStyle w:val="ListParagraph"/>
        <w:numPr>
          <w:ilvl w:val="0"/>
          <w:numId w:val="1"/>
        </w:numPr>
        <w:spacing w:line="292" w:lineRule="exact"/>
        <w:ind w:hanging="360"/>
        <w:jc w:val="both"/>
        <w:textAlignment w:val="baseline"/>
        <w:rPr>
          <w:rFonts w:eastAsia="Tahoma"/>
          <w:color w:val="000000"/>
          <w:spacing w:val="7"/>
          <w:sz w:val="24"/>
        </w:rPr>
      </w:pPr>
      <w:r w:rsidRPr="00B337D8">
        <w:rPr>
          <w:rFonts w:eastAsia="Tahoma"/>
          <w:color w:val="000000"/>
          <w:spacing w:val="7"/>
          <w:sz w:val="24"/>
        </w:rPr>
        <w:t xml:space="preserve">Collect a transportation </w:t>
      </w:r>
      <w:r>
        <w:rPr>
          <w:rFonts w:eastAsia="Tahoma"/>
          <w:color w:val="000000"/>
          <w:spacing w:val="7"/>
          <w:sz w:val="24"/>
        </w:rPr>
        <w:t>ticket</w:t>
      </w:r>
    </w:p>
    <w:p w:rsidR="00A870C6" w:rsidRPr="00B337D8" w:rsidRDefault="00A870C6" w:rsidP="00A870C6">
      <w:pPr>
        <w:numPr>
          <w:ilvl w:val="0"/>
          <w:numId w:val="1"/>
        </w:numPr>
        <w:tabs>
          <w:tab w:val="clear" w:pos="360"/>
          <w:tab w:val="left" w:pos="720"/>
        </w:tabs>
        <w:spacing w:before="93" w:line="301" w:lineRule="exact"/>
        <w:ind w:hanging="360"/>
        <w:jc w:val="both"/>
        <w:textAlignment w:val="baseline"/>
        <w:rPr>
          <w:rFonts w:eastAsia="Tahoma"/>
          <w:color w:val="000000"/>
          <w:spacing w:val="4"/>
          <w:sz w:val="24"/>
        </w:rPr>
      </w:pPr>
      <w:r w:rsidRPr="00B337D8">
        <w:rPr>
          <w:rFonts w:eastAsia="Tahoma"/>
          <w:color w:val="000000"/>
          <w:spacing w:val="4"/>
          <w:sz w:val="24"/>
        </w:rPr>
        <w:t>Verify they have their ID</w:t>
      </w:r>
      <w:r>
        <w:rPr>
          <w:rFonts w:eastAsia="Tahoma"/>
          <w:color w:val="000000"/>
          <w:spacing w:val="4"/>
          <w:sz w:val="24"/>
        </w:rPr>
        <w:t>s</w:t>
      </w:r>
      <w:r w:rsidRPr="00B337D8">
        <w:rPr>
          <w:rFonts w:eastAsia="Tahoma"/>
          <w:color w:val="000000"/>
          <w:spacing w:val="4"/>
          <w:sz w:val="24"/>
        </w:rPr>
        <w:t xml:space="preserve">. If </w:t>
      </w:r>
      <w:r>
        <w:rPr>
          <w:rFonts w:eastAsia="Tahoma"/>
          <w:color w:val="000000"/>
          <w:spacing w:val="4"/>
          <w:sz w:val="24"/>
        </w:rPr>
        <w:t>they don’t have all 3 IDs (State ID, Social Security, and Birth Certificate)</w:t>
      </w:r>
      <w:r w:rsidRPr="00B337D8">
        <w:rPr>
          <w:rFonts w:eastAsia="Tahoma"/>
          <w:color w:val="000000"/>
          <w:spacing w:val="4"/>
          <w:sz w:val="24"/>
        </w:rPr>
        <w:t xml:space="preserve"> you cannot help them. </w:t>
      </w:r>
    </w:p>
    <w:p w:rsidR="00A870C6" w:rsidRPr="00B337D8" w:rsidRDefault="00A870C6" w:rsidP="00A870C6">
      <w:pPr>
        <w:numPr>
          <w:ilvl w:val="0"/>
          <w:numId w:val="1"/>
        </w:numPr>
        <w:tabs>
          <w:tab w:val="clear" w:pos="360"/>
          <w:tab w:val="left" w:pos="720"/>
        </w:tabs>
        <w:spacing w:before="2" w:line="383" w:lineRule="exact"/>
        <w:ind w:right="288" w:hanging="360"/>
        <w:jc w:val="both"/>
        <w:textAlignment w:val="baseline"/>
        <w:rPr>
          <w:rFonts w:eastAsia="Tahoma"/>
          <w:color w:val="000000"/>
          <w:sz w:val="24"/>
        </w:rPr>
      </w:pPr>
      <w:r w:rsidRPr="00B337D8">
        <w:rPr>
          <w:rFonts w:eastAsia="Tahoma"/>
          <w:color w:val="000000"/>
          <w:sz w:val="24"/>
        </w:rPr>
        <w:t xml:space="preserve">If they present a </w:t>
      </w:r>
      <w:r>
        <w:rPr>
          <w:rFonts w:eastAsia="Tahoma"/>
          <w:color w:val="000000"/>
          <w:sz w:val="24"/>
        </w:rPr>
        <w:t xml:space="preserve">wild </w:t>
      </w:r>
      <w:r w:rsidRPr="00B337D8">
        <w:rPr>
          <w:rFonts w:eastAsia="Tahoma"/>
          <w:color w:val="000000"/>
          <w:sz w:val="24"/>
        </w:rPr>
        <w:t xml:space="preserve">card - keep the </w:t>
      </w:r>
      <w:r>
        <w:rPr>
          <w:rFonts w:eastAsia="Tahoma"/>
          <w:color w:val="000000"/>
          <w:sz w:val="24"/>
        </w:rPr>
        <w:t>wild</w:t>
      </w:r>
      <w:r w:rsidRPr="00B337D8">
        <w:rPr>
          <w:rFonts w:eastAsia="Tahoma"/>
          <w:color w:val="000000"/>
          <w:sz w:val="24"/>
        </w:rPr>
        <w:t xml:space="preserve"> card and mark on their life card that they took care of it</w:t>
      </w:r>
    </w:p>
    <w:p w:rsidR="00A870C6" w:rsidRPr="00B337D8" w:rsidRDefault="00A870C6" w:rsidP="00A870C6">
      <w:pPr>
        <w:numPr>
          <w:ilvl w:val="0"/>
          <w:numId w:val="1"/>
        </w:numPr>
        <w:tabs>
          <w:tab w:val="clear" w:pos="360"/>
          <w:tab w:val="left" w:pos="720"/>
        </w:tabs>
        <w:spacing w:before="30" w:line="374" w:lineRule="exact"/>
        <w:ind w:hanging="360"/>
        <w:jc w:val="both"/>
        <w:textAlignment w:val="baseline"/>
        <w:rPr>
          <w:rFonts w:eastAsia="Tahoma"/>
          <w:color w:val="000000"/>
          <w:sz w:val="24"/>
        </w:rPr>
      </w:pPr>
      <w:r w:rsidRPr="00B337D8">
        <w:rPr>
          <w:rFonts w:eastAsia="Tahoma"/>
          <w:color w:val="000000"/>
          <w:sz w:val="24"/>
        </w:rPr>
        <w:t>Remember- check marks represent positive interactions and x's represent negative</w:t>
      </w:r>
    </w:p>
    <w:p w:rsidR="00A870C6" w:rsidRDefault="00A870C6" w:rsidP="00A870C6">
      <w:pPr>
        <w:numPr>
          <w:ilvl w:val="0"/>
          <w:numId w:val="1"/>
        </w:numPr>
        <w:tabs>
          <w:tab w:val="clear" w:pos="360"/>
          <w:tab w:val="left" w:pos="720"/>
        </w:tabs>
        <w:spacing w:before="108" w:line="304" w:lineRule="exact"/>
        <w:ind w:hanging="360"/>
        <w:jc w:val="both"/>
        <w:textAlignment w:val="baseline"/>
        <w:rPr>
          <w:rFonts w:eastAsia="Tahoma"/>
          <w:color w:val="000000"/>
          <w:spacing w:val="5"/>
          <w:sz w:val="24"/>
        </w:rPr>
      </w:pPr>
      <w:r w:rsidRPr="00B337D8">
        <w:rPr>
          <w:rFonts w:eastAsia="Tahoma"/>
          <w:color w:val="000000"/>
          <w:spacing w:val="5"/>
          <w:sz w:val="24"/>
        </w:rPr>
        <w:t>No agency can cash/accept checks except for the bank.</w:t>
      </w:r>
    </w:p>
    <w:p w:rsidR="002D29AD" w:rsidRPr="00B337D8" w:rsidRDefault="002D29AD" w:rsidP="002D29AD">
      <w:pPr>
        <w:tabs>
          <w:tab w:val="left" w:pos="360"/>
          <w:tab w:val="left" w:pos="720"/>
        </w:tabs>
        <w:spacing w:before="108" w:line="304" w:lineRule="exact"/>
        <w:ind w:left="720"/>
        <w:jc w:val="both"/>
        <w:textAlignment w:val="baseline"/>
        <w:rPr>
          <w:rFonts w:eastAsia="Tahoma"/>
          <w:color w:val="000000"/>
          <w:spacing w:val="5"/>
          <w:sz w:val="24"/>
        </w:rPr>
      </w:pPr>
    </w:p>
    <w:p w:rsidR="002D29AD" w:rsidRPr="009D21E9" w:rsidRDefault="002D29AD" w:rsidP="002D29AD">
      <w:pPr>
        <w:spacing w:line="297" w:lineRule="exact"/>
        <w:textAlignment w:val="baseline"/>
        <w:rPr>
          <w:rFonts w:eastAsia="Tahoma"/>
          <w:b/>
          <w:color w:val="000000"/>
          <w:spacing w:val="22"/>
          <w:sz w:val="32"/>
        </w:rPr>
      </w:pPr>
    </w:p>
    <w:p w:rsidR="009D21E9" w:rsidRDefault="009D21E9" w:rsidP="009D21E9">
      <w:pPr>
        <w:spacing w:line="297" w:lineRule="exact"/>
        <w:jc w:val="center"/>
        <w:textAlignment w:val="baseline"/>
        <w:rPr>
          <w:rFonts w:eastAsia="Tahoma"/>
          <w:b/>
          <w:color w:val="000000"/>
          <w:spacing w:val="22"/>
          <w:sz w:val="32"/>
        </w:rPr>
      </w:pPr>
      <w:r w:rsidRPr="009D21E9">
        <w:rPr>
          <w:rFonts w:eastAsia="Tahoma"/>
          <w:b/>
          <w:color w:val="000000"/>
          <w:spacing w:val="22"/>
          <w:sz w:val="32"/>
        </w:rPr>
        <w:t>Rent &amp; Utilities &amp; Transportation Instructions</w:t>
      </w:r>
    </w:p>
    <w:p w:rsidR="009D21E9" w:rsidRDefault="009D21E9" w:rsidP="009D21E9">
      <w:pPr>
        <w:spacing w:line="297" w:lineRule="exact"/>
        <w:jc w:val="center"/>
        <w:textAlignment w:val="baseline"/>
        <w:rPr>
          <w:rFonts w:eastAsia="Tahoma"/>
          <w:b/>
          <w:color w:val="000000"/>
          <w:spacing w:val="22"/>
          <w:sz w:val="32"/>
        </w:rPr>
      </w:pPr>
    </w:p>
    <w:p w:rsidR="009D21E9" w:rsidRDefault="009D21E9" w:rsidP="009D21E9">
      <w:pPr>
        <w:jc w:val="both"/>
        <w:textAlignment w:val="baseline"/>
        <w:rPr>
          <w:rFonts w:eastAsia="Tahoma"/>
          <w:color w:val="000000"/>
          <w:spacing w:val="9"/>
          <w:sz w:val="24"/>
        </w:rPr>
      </w:pPr>
      <w:r w:rsidRPr="009D21E9">
        <w:rPr>
          <w:rFonts w:eastAsia="Tahoma"/>
          <w:color w:val="000000"/>
          <w:sz w:val="24"/>
        </w:rPr>
        <w:t>Those paying rent will need to give you either money or a voucher from a community resource for an amount specified. NO partial payments may be taken. Payments must be made in full. After you have taken their full payment please</w:t>
      </w:r>
      <w:r>
        <w:rPr>
          <w:rFonts w:eastAsia="Arial"/>
          <w:color w:val="000000"/>
          <w:sz w:val="27"/>
          <w:vertAlign w:val="superscript"/>
        </w:rPr>
        <w:t xml:space="preserve"> </w:t>
      </w:r>
      <w:r w:rsidRPr="009D21E9">
        <w:rPr>
          <w:rFonts w:eastAsia="Tahoma"/>
          <w:color w:val="000000"/>
          <w:spacing w:val="9"/>
          <w:sz w:val="24"/>
        </w:rPr>
        <w:t xml:space="preserve">place an </w:t>
      </w:r>
      <w:r>
        <w:rPr>
          <w:rFonts w:eastAsia="Tahoma"/>
          <w:color w:val="000000"/>
          <w:spacing w:val="9"/>
          <w:sz w:val="13"/>
        </w:rPr>
        <w:sym w:font="Wingdings" w:char="F0FE"/>
      </w:r>
      <w:r>
        <w:rPr>
          <w:rFonts w:eastAsia="Tahoma"/>
          <w:color w:val="000000"/>
          <w:spacing w:val="9"/>
          <w:sz w:val="13"/>
        </w:rPr>
        <w:t xml:space="preserve"> </w:t>
      </w:r>
      <w:r w:rsidRPr="009D21E9">
        <w:rPr>
          <w:rFonts w:eastAsia="Tahoma"/>
          <w:color w:val="000000"/>
          <w:spacing w:val="9"/>
          <w:sz w:val="13"/>
        </w:rPr>
        <w:t xml:space="preserve"> </w:t>
      </w:r>
      <w:r w:rsidRPr="009D21E9">
        <w:rPr>
          <w:rFonts w:eastAsia="Tahoma"/>
          <w:color w:val="000000"/>
          <w:spacing w:val="9"/>
          <w:sz w:val="24"/>
        </w:rPr>
        <w:t>in the box on their Life Card next to Rent.</w:t>
      </w:r>
    </w:p>
    <w:p w:rsidR="009D21E9" w:rsidRDefault="009D21E9" w:rsidP="009D21E9">
      <w:pPr>
        <w:jc w:val="both"/>
        <w:textAlignment w:val="baseline"/>
        <w:rPr>
          <w:rFonts w:eastAsia="Tahoma"/>
          <w:color w:val="000000"/>
          <w:spacing w:val="9"/>
          <w:sz w:val="24"/>
        </w:rPr>
      </w:pPr>
    </w:p>
    <w:p w:rsidR="009D21E9" w:rsidRDefault="009D21E9" w:rsidP="009D21E9">
      <w:pPr>
        <w:jc w:val="both"/>
        <w:textAlignment w:val="baseline"/>
        <w:rPr>
          <w:rFonts w:eastAsia="Tahoma"/>
          <w:color w:val="000000"/>
          <w:spacing w:val="6"/>
          <w:sz w:val="24"/>
        </w:rPr>
      </w:pPr>
      <w:r w:rsidRPr="009D21E9">
        <w:rPr>
          <w:rFonts w:eastAsia="Tahoma"/>
          <w:color w:val="000000"/>
          <w:spacing w:val="6"/>
          <w:sz w:val="24"/>
        </w:rPr>
        <w:t>Those who do not pay rent each week will be evicted.</w:t>
      </w:r>
      <w:r w:rsidR="00A870C6">
        <w:rPr>
          <w:rFonts w:eastAsia="Tahoma"/>
          <w:color w:val="000000"/>
          <w:spacing w:val="6"/>
          <w:sz w:val="24"/>
        </w:rPr>
        <w:t xml:space="preserve"> Do this during the break between weeks. Be careful not to name the names of those being evicted – they may figure out that the same letters have the same responsibilities during the week. Walk around the room and evict them individually between weeks. </w:t>
      </w:r>
    </w:p>
    <w:p w:rsidR="002C3FAA" w:rsidRDefault="002C3FAA" w:rsidP="009D21E9">
      <w:pPr>
        <w:jc w:val="both"/>
        <w:textAlignment w:val="baseline"/>
        <w:rPr>
          <w:rFonts w:eastAsia="Tahoma"/>
          <w:color w:val="000000"/>
          <w:spacing w:val="6"/>
          <w:sz w:val="24"/>
        </w:rPr>
      </w:pPr>
    </w:p>
    <w:p w:rsidR="002C3FAA" w:rsidRDefault="002C3FAA" w:rsidP="009D21E9">
      <w:pPr>
        <w:jc w:val="both"/>
        <w:textAlignment w:val="baseline"/>
        <w:rPr>
          <w:rFonts w:eastAsia="Tahoma"/>
          <w:color w:val="000000"/>
          <w:spacing w:val="6"/>
          <w:sz w:val="24"/>
        </w:rPr>
      </w:pPr>
      <w:r>
        <w:rPr>
          <w:rFonts w:eastAsia="Tahoma"/>
          <w:color w:val="000000"/>
          <w:spacing w:val="6"/>
          <w:sz w:val="24"/>
        </w:rPr>
        <w:t xml:space="preserve">Week One – Names that begin with A &amp; L owe rent. </w:t>
      </w:r>
    </w:p>
    <w:p w:rsidR="002C3FAA" w:rsidRDefault="002C3FAA" w:rsidP="009D21E9">
      <w:pPr>
        <w:jc w:val="both"/>
        <w:textAlignment w:val="baseline"/>
        <w:rPr>
          <w:rFonts w:eastAsia="Tahoma"/>
          <w:color w:val="000000"/>
          <w:spacing w:val="6"/>
          <w:sz w:val="24"/>
        </w:rPr>
      </w:pPr>
      <w:r>
        <w:rPr>
          <w:rFonts w:eastAsia="Tahoma"/>
          <w:color w:val="000000"/>
          <w:spacing w:val="6"/>
          <w:sz w:val="24"/>
        </w:rPr>
        <w:t xml:space="preserve">Week Two – Names that begin with W &amp; C owe rent. </w:t>
      </w:r>
    </w:p>
    <w:p w:rsidR="002C3FAA" w:rsidRDefault="002C3FAA" w:rsidP="009D21E9">
      <w:pPr>
        <w:jc w:val="both"/>
        <w:textAlignment w:val="baseline"/>
        <w:rPr>
          <w:rFonts w:eastAsia="Tahoma"/>
          <w:color w:val="000000"/>
          <w:spacing w:val="6"/>
          <w:sz w:val="24"/>
        </w:rPr>
      </w:pPr>
      <w:r>
        <w:rPr>
          <w:rFonts w:eastAsia="Tahoma"/>
          <w:color w:val="000000"/>
          <w:spacing w:val="6"/>
          <w:sz w:val="24"/>
        </w:rPr>
        <w:t xml:space="preserve">Week Three – Names that begin with S &amp; F owe rent. </w:t>
      </w:r>
    </w:p>
    <w:p w:rsidR="002C3FAA" w:rsidRPr="009D21E9" w:rsidRDefault="002C3FAA" w:rsidP="009D21E9">
      <w:pPr>
        <w:jc w:val="both"/>
        <w:textAlignment w:val="baseline"/>
        <w:rPr>
          <w:rFonts w:eastAsia="Tahoma"/>
          <w:color w:val="000000"/>
          <w:spacing w:val="6"/>
          <w:sz w:val="24"/>
        </w:rPr>
      </w:pPr>
      <w:r>
        <w:rPr>
          <w:rFonts w:eastAsia="Tahoma"/>
          <w:color w:val="000000"/>
          <w:spacing w:val="6"/>
          <w:sz w:val="24"/>
        </w:rPr>
        <w:t xml:space="preserve">Week Four – Names that begin with R &amp; D owe rent. </w:t>
      </w:r>
    </w:p>
    <w:p w:rsidR="009D21E9" w:rsidRDefault="009D21E9" w:rsidP="009D21E9">
      <w:pPr>
        <w:spacing w:before="12"/>
        <w:ind w:right="360"/>
        <w:textAlignment w:val="baseline"/>
        <w:rPr>
          <w:rFonts w:eastAsia="Tahoma"/>
          <w:color w:val="000000"/>
          <w:sz w:val="24"/>
        </w:rPr>
      </w:pPr>
    </w:p>
    <w:p w:rsidR="009D21E9" w:rsidRPr="009D21E9" w:rsidRDefault="009D21E9" w:rsidP="009D21E9">
      <w:pPr>
        <w:spacing w:before="12"/>
        <w:ind w:right="360"/>
        <w:textAlignment w:val="baseline"/>
        <w:rPr>
          <w:rFonts w:eastAsia="Tahoma"/>
          <w:color w:val="000000"/>
          <w:sz w:val="24"/>
        </w:rPr>
      </w:pPr>
      <w:r w:rsidRPr="009D21E9">
        <w:rPr>
          <w:rFonts w:eastAsia="Tahoma"/>
          <w:color w:val="000000"/>
          <w:sz w:val="24"/>
        </w:rPr>
        <w:t>For those p</w:t>
      </w:r>
      <w:r w:rsidR="007F2C04">
        <w:rPr>
          <w:rFonts w:eastAsia="Tahoma"/>
          <w:color w:val="000000"/>
          <w:sz w:val="24"/>
        </w:rPr>
        <w:t xml:space="preserve">urchasing transportation </w:t>
      </w:r>
      <w:r w:rsidR="00A870C6">
        <w:rPr>
          <w:rFonts w:eastAsia="Tahoma"/>
          <w:color w:val="000000"/>
          <w:sz w:val="24"/>
        </w:rPr>
        <w:t>tickets</w:t>
      </w:r>
      <w:r w:rsidRPr="009D21E9">
        <w:rPr>
          <w:rFonts w:eastAsia="Tahoma"/>
          <w:color w:val="000000"/>
          <w:sz w:val="24"/>
        </w:rPr>
        <w:t>: the cost is $1.00 per ticket and a minimum purchase of 5 tickets for $5. The main responsibility here is making change and checking for ID.</w:t>
      </w:r>
    </w:p>
    <w:p w:rsidR="009D21E9" w:rsidRPr="009D21E9" w:rsidRDefault="009D21E9" w:rsidP="009D21E9">
      <w:pPr>
        <w:spacing w:before="211"/>
        <w:ind w:right="288"/>
        <w:textAlignment w:val="baseline"/>
        <w:rPr>
          <w:rFonts w:eastAsia="Tahoma"/>
          <w:color w:val="000000"/>
          <w:sz w:val="24"/>
        </w:rPr>
      </w:pPr>
      <w:r w:rsidRPr="009D21E9">
        <w:rPr>
          <w:rFonts w:eastAsia="Tahoma"/>
          <w:color w:val="000000"/>
          <w:sz w:val="24"/>
        </w:rPr>
        <w:t xml:space="preserve">They must have one transportation </w:t>
      </w:r>
      <w:r w:rsidR="00A870C6">
        <w:rPr>
          <w:rFonts w:eastAsia="Tahoma"/>
          <w:color w:val="000000"/>
          <w:sz w:val="24"/>
        </w:rPr>
        <w:t>ticket</w:t>
      </w:r>
      <w:r w:rsidRPr="009D21E9">
        <w:rPr>
          <w:rFonts w:eastAsia="Tahoma"/>
          <w:color w:val="000000"/>
          <w:sz w:val="24"/>
        </w:rPr>
        <w:t xml:space="preserve"> when they arrive in order to purchase more. </w:t>
      </w:r>
      <w:r w:rsidRPr="009D21E9">
        <w:rPr>
          <w:rFonts w:eastAsia="Tahoma"/>
          <w:b/>
          <w:color w:val="000000"/>
          <w:sz w:val="24"/>
        </w:rPr>
        <w:t xml:space="preserve">If they do not have a transportation ticket when they arrive, you can suggest </w:t>
      </w:r>
      <w:proofErr w:type="spellStart"/>
      <w:r w:rsidRPr="009D21E9">
        <w:rPr>
          <w:rFonts w:eastAsia="Tahoma"/>
          <w:b/>
          <w:color w:val="000000"/>
          <w:sz w:val="24"/>
        </w:rPr>
        <w:t>Voc</w:t>
      </w:r>
      <w:proofErr w:type="spellEnd"/>
      <w:r w:rsidRPr="009D21E9">
        <w:rPr>
          <w:rFonts w:eastAsia="Tahoma"/>
          <w:b/>
          <w:color w:val="000000"/>
          <w:sz w:val="24"/>
        </w:rPr>
        <w:t xml:space="preserve"> Rehab or that they try to borrow one from a buddy.</w:t>
      </w:r>
    </w:p>
    <w:p w:rsidR="009D21E9" w:rsidRDefault="009D21E9" w:rsidP="009D21E9">
      <w:pPr>
        <w:spacing w:before="198"/>
        <w:ind w:right="144"/>
        <w:textAlignment w:val="baseline"/>
        <w:rPr>
          <w:rFonts w:eastAsia="Tahoma"/>
          <w:color w:val="000000"/>
          <w:sz w:val="24"/>
        </w:rPr>
      </w:pPr>
      <w:r>
        <w:rPr>
          <w:rFonts w:eastAsia="Arial"/>
          <w:color w:val="000000"/>
          <w:sz w:val="27"/>
          <w:vertAlign w:val="superscript"/>
        </w:rPr>
        <w:t xml:space="preserve">** </w:t>
      </w:r>
      <w:r w:rsidRPr="009D21E9">
        <w:rPr>
          <w:rFonts w:eastAsia="Tahoma"/>
          <w:color w:val="000000"/>
          <w:sz w:val="24"/>
        </w:rPr>
        <w:t>It is not possible to predict every scenario that you may see. Please have fun with your role and keep in mind we want participants to understand the struggle associated with the return to society.</w:t>
      </w:r>
    </w:p>
    <w:p w:rsidR="00396EA4" w:rsidRPr="009D21E9" w:rsidRDefault="00396EA4" w:rsidP="009D21E9">
      <w:pPr>
        <w:spacing w:before="198"/>
        <w:ind w:right="144"/>
        <w:textAlignment w:val="baseline"/>
        <w:rPr>
          <w:rFonts w:eastAsia="Arial"/>
          <w:color w:val="000000"/>
          <w:sz w:val="27"/>
          <w:vertAlign w:val="superscript"/>
        </w:rPr>
      </w:pPr>
    </w:p>
    <w:p w:rsidR="00396EA4" w:rsidRPr="00B337D8" w:rsidRDefault="00396EA4" w:rsidP="00396EA4">
      <w:pPr>
        <w:spacing w:before="81" w:line="303" w:lineRule="exact"/>
        <w:ind w:left="792" w:hanging="792"/>
        <w:textAlignment w:val="baseline"/>
        <w:rPr>
          <w:rFonts w:eastAsia="Tahoma"/>
          <w:color w:val="000000"/>
          <w:spacing w:val="6"/>
          <w:sz w:val="24"/>
        </w:rPr>
      </w:pPr>
      <w:r w:rsidRPr="00B337D8">
        <w:rPr>
          <w:rFonts w:eastAsia="Tahoma"/>
          <w:color w:val="000000"/>
          <w:spacing w:val="6"/>
          <w:sz w:val="24"/>
        </w:rPr>
        <w:t xml:space="preserve">***On the participant's Life Cards:  </w:t>
      </w:r>
      <w:r>
        <w:rPr>
          <w:rFonts w:eastAsia="Tahoma"/>
          <w:color w:val="000000"/>
          <w:spacing w:val="6"/>
          <w:sz w:val="24"/>
        </w:rPr>
        <w:t xml:space="preserve">  </w:t>
      </w:r>
      <w:r>
        <w:rPr>
          <w:rFonts w:eastAsia="Tahoma"/>
          <w:color w:val="000000"/>
          <w:spacing w:val="6"/>
          <w:sz w:val="24"/>
        </w:rPr>
        <w:tab/>
      </w:r>
      <w:r w:rsidRPr="00B337D8">
        <w:rPr>
          <w:rFonts w:eastAsia="Tahoma"/>
          <w:color w:val="000000"/>
          <w:spacing w:val="6"/>
          <w:sz w:val="36"/>
        </w:rPr>
        <w:sym w:font="Wingdings" w:char="F0FE"/>
      </w:r>
      <w:r w:rsidRPr="00B337D8">
        <w:rPr>
          <w:rFonts w:eastAsia="Tahoma"/>
          <w:color w:val="000000"/>
          <w:spacing w:val="6"/>
          <w:sz w:val="24"/>
        </w:rPr>
        <w:t xml:space="preserve"> represents a good transaction</w:t>
      </w:r>
    </w:p>
    <w:p w:rsidR="00396EA4" w:rsidRDefault="00396EA4" w:rsidP="00396EA4">
      <w:pPr>
        <w:spacing w:before="125" w:line="298" w:lineRule="exact"/>
        <w:ind w:left="3600" w:firstLine="720"/>
        <w:textAlignment w:val="baseline"/>
        <w:rPr>
          <w:rFonts w:eastAsia="Tahoma"/>
          <w:color w:val="000000"/>
          <w:spacing w:val="9"/>
          <w:sz w:val="24"/>
        </w:rPr>
      </w:pPr>
      <w:r w:rsidRPr="00B337D8">
        <w:rPr>
          <w:rFonts w:eastAsia="Tahoma"/>
          <w:color w:val="000000"/>
          <w:spacing w:val="9"/>
          <w:sz w:val="36"/>
        </w:rPr>
        <w:sym w:font="Wingdings" w:char="F0FD"/>
      </w:r>
      <w:r w:rsidRPr="00B337D8">
        <w:rPr>
          <w:rFonts w:eastAsia="Tahoma"/>
          <w:color w:val="000000"/>
          <w:spacing w:val="9"/>
          <w:sz w:val="24"/>
        </w:rPr>
        <w:t xml:space="preserve"> </w:t>
      </w:r>
      <w:proofErr w:type="gramStart"/>
      <w:r w:rsidRPr="00B337D8">
        <w:rPr>
          <w:rFonts w:eastAsia="Tahoma"/>
          <w:color w:val="000000"/>
          <w:spacing w:val="9"/>
          <w:sz w:val="24"/>
        </w:rPr>
        <w:t>represents</w:t>
      </w:r>
      <w:proofErr w:type="gramEnd"/>
      <w:r w:rsidRPr="00B337D8">
        <w:rPr>
          <w:rFonts w:eastAsia="Tahoma"/>
          <w:color w:val="000000"/>
          <w:spacing w:val="9"/>
          <w:sz w:val="24"/>
        </w:rPr>
        <w:t xml:space="preserve"> a negative transaction</w:t>
      </w:r>
    </w:p>
    <w:p w:rsidR="009D21E9" w:rsidRPr="009D21E9" w:rsidRDefault="009D21E9" w:rsidP="009D21E9">
      <w:pPr>
        <w:sectPr w:rsidR="009D21E9" w:rsidRPr="009D21E9">
          <w:pgSz w:w="12250" w:h="15840"/>
          <w:pgMar w:top="840" w:right="1517" w:bottom="404" w:left="1373" w:header="720" w:footer="720" w:gutter="0"/>
          <w:cols w:space="720"/>
        </w:sectPr>
      </w:pPr>
    </w:p>
    <w:p w:rsidR="00396EA4" w:rsidRDefault="009D21E9" w:rsidP="00396EA4">
      <w:pPr>
        <w:spacing w:before="2" w:after="278"/>
        <w:jc w:val="center"/>
        <w:textAlignment w:val="baseline"/>
        <w:rPr>
          <w:rFonts w:eastAsia="Tahoma"/>
          <w:b/>
          <w:color w:val="000000"/>
          <w:spacing w:val="3"/>
          <w:sz w:val="32"/>
        </w:rPr>
      </w:pPr>
      <w:r w:rsidRPr="009D21E9">
        <w:rPr>
          <w:rFonts w:eastAsia="Tahoma"/>
          <w:b/>
          <w:color w:val="000000"/>
          <w:spacing w:val="3"/>
          <w:sz w:val="32"/>
        </w:rPr>
        <w:lastRenderedPageBreak/>
        <w:t>Rent/Transportation Box Inventory</w:t>
      </w:r>
    </w:p>
    <w:p w:rsidR="00B07D2C" w:rsidRDefault="00396EA4" w:rsidP="00396EA4">
      <w:pPr>
        <w:spacing w:before="2" w:after="278"/>
        <w:jc w:val="center"/>
        <w:textAlignment w:val="baseline"/>
        <w:rPr>
          <w:rFonts w:eastAsia="Tahoma"/>
          <w:color w:val="000000"/>
          <w:sz w:val="24"/>
        </w:rPr>
      </w:pPr>
      <w:r w:rsidRPr="00396EA4">
        <w:rPr>
          <w:rFonts w:eastAsia="Tahoma"/>
          <w:color w:val="000000"/>
          <w:spacing w:val="3"/>
          <w:sz w:val="28"/>
        </w:rPr>
        <w:t>P</w:t>
      </w:r>
      <w:r w:rsidR="009D21E9" w:rsidRPr="009D21E9">
        <w:rPr>
          <w:rFonts w:eastAsia="Tahoma"/>
          <w:color w:val="000000"/>
          <w:sz w:val="24"/>
        </w:rPr>
        <w:t xml:space="preserve">lease verify that all items are in your box. </w:t>
      </w:r>
      <w:r w:rsidR="009D21E9" w:rsidRPr="009D21E9">
        <w:rPr>
          <w:rFonts w:eastAsia="Tahoma"/>
          <w:color w:val="000000"/>
          <w:sz w:val="24"/>
        </w:rPr>
        <w:br/>
        <w:t>Contact a facilitator if anything is missing</w:t>
      </w:r>
    </w:p>
    <w:p w:rsidR="009D21E9" w:rsidRPr="00B07D2C" w:rsidRDefault="009D21E9" w:rsidP="00B07D2C">
      <w:pPr>
        <w:pStyle w:val="ListParagraph"/>
        <w:numPr>
          <w:ilvl w:val="0"/>
          <w:numId w:val="5"/>
        </w:numPr>
        <w:spacing w:before="2"/>
        <w:ind w:left="2520" w:firstLine="0"/>
        <w:textAlignment w:val="baseline"/>
        <w:rPr>
          <w:rFonts w:eastAsia="Tahoma"/>
          <w:color w:val="000000"/>
          <w:spacing w:val="1"/>
          <w:sz w:val="24"/>
        </w:rPr>
      </w:pPr>
      <w:r w:rsidRPr="00B07D2C">
        <w:rPr>
          <w:rFonts w:eastAsia="Tahoma"/>
          <w:color w:val="000000"/>
          <w:spacing w:val="1"/>
          <w:sz w:val="24"/>
        </w:rPr>
        <w:t>Ink Pen</w:t>
      </w:r>
    </w:p>
    <w:p w:rsidR="009D21E9" w:rsidRPr="009D21E9" w:rsidRDefault="009D21E9" w:rsidP="00B07D2C">
      <w:pPr>
        <w:numPr>
          <w:ilvl w:val="0"/>
          <w:numId w:val="4"/>
        </w:numPr>
        <w:tabs>
          <w:tab w:val="clear" w:pos="360"/>
          <w:tab w:val="left" w:pos="2880"/>
        </w:tabs>
        <w:spacing w:before="44"/>
        <w:ind w:left="2880" w:hanging="360"/>
        <w:textAlignment w:val="baseline"/>
        <w:rPr>
          <w:rFonts w:eastAsia="Tahoma"/>
          <w:color w:val="000000"/>
          <w:spacing w:val="10"/>
          <w:sz w:val="24"/>
        </w:rPr>
      </w:pPr>
      <w:r w:rsidRPr="009D21E9">
        <w:rPr>
          <w:rFonts w:eastAsia="Tahoma"/>
          <w:color w:val="000000"/>
          <w:spacing w:val="10"/>
          <w:sz w:val="24"/>
        </w:rPr>
        <w:t>Money</w:t>
      </w:r>
    </w:p>
    <w:p w:rsidR="009D21E9" w:rsidRPr="00B07D2C" w:rsidRDefault="00B07D2C" w:rsidP="00B07D2C">
      <w:pPr>
        <w:numPr>
          <w:ilvl w:val="0"/>
          <w:numId w:val="4"/>
        </w:numPr>
        <w:tabs>
          <w:tab w:val="clear" w:pos="360"/>
          <w:tab w:val="left" w:pos="2880"/>
        </w:tabs>
        <w:spacing w:before="45"/>
        <w:ind w:left="2880" w:hanging="360"/>
        <w:textAlignment w:val="baseline"/>
        <w:rPr>
          <w:rFonts w:eastAsia="Tahoma"/>
          <w:color w:val="000000"/>
          <w:spacing w:val="7"/>
          <w:sz w:val="24"/>
        </w:rPr>
      </w:pPr>
      <w:r>
        <w:rPr>
          <w:rFonts w:eastAsia="Tahoma"/>
          <w:color w:val="000000"/>
          <w:sz w:val="24"/>
        </w:rPr>
        <w:t xml:space="preserve">Name displays for table </w:t>
      </w:r>
    </w:p>
    <w:p w:rsidR="009D21E9" w:rsidRDefault="002C3FAA" w:rsidP="00B07D2C">
      <w:pPr>
        <w:numPr>
          <w:ilvl w:val="0"/>
          <w:numId w:val="4"/>
        </w:numPr>
        <w:tabs>
          <w:tab w:val="clear" w:pos="360"/>
          <w:tab w:val="left" w:pos="2880"/>
        </w:tabs>
        <w:spacing w:before="49"/>
        <w:ind w:left="2880" w:hanging="360"/>
        <w:textAlignment w:val="baseline"/>
        <w:rPr>
          <w:rFonts w:eastAsia="Tahoma"/>
          <w:color w:val="000000"/>
          <w:spacing w:val="5"/>
          <w:sz w:val="24"/>
        </w:rPr>
      </w:pPr>
      <w:r>
        <w:rPr>
          <w:rFonts w:eastAsia="Tahoma"/>
          <w:color w:val="000000"/>
          <w:spacing w:val="5"/>
          <w:sz w:val="24"/>
        </w:rPr>
        <w:t>Note</w:t>
      </w:r>
      <w:bookmarkStart w:id="0" w:name="_GoBack"/>
      <w:bookmarkEnd w:id="0"/>
      <w:r w:rsidR="009D21E9" w:rsidRPr="009D21E9">
        <w:rPr>
          <w:rFonts w:eastAsia="Tahoma"/>
          <w:color w:val="000000"/>
          <w:spacing w:val="5"/>
          <w:sz w:val="24"/>
        </w:rPr>
        <w:t>pad for taking notes</w:t>
      </w:r>
    </w:p>
    <w:p w:rsidR="00B07D2C" w:rsidRPr="009D21E9" w:rsidRDefault="00B07D2C" w:rsidP="00B07D2C">
      <w:pPr>
        <w:numPr>
          <w:ilvl w:val="0"/>
          <w:numId w:val="4"/>
        </w:numPr>
        <w:tabs>
          <w:tab w:val="clear" w:pos="360"/>
          <w:tab w:val="left" w:pos="2880"/>
        </w:tabs>
        <w:spacing w:before="49"/>
        <w:ind w:left="2880" w:hanging="360"/>
        <w:textAlignment w:val="baseline"/>
        <w:rPr>
          <w:rFonts w:eastAsia="Tahoma"/>
          <w:color w:val="000000"/>
          <w:spacing w:val="5"/>
          <w:sz w:val="24"/>
        </w:rPr>
      </w:pPr>
      <w:r>
        <w:rPr>
          <w:rFonts w:eastAsia="Tahoma"/>
          <w:color w:val="000000"/>
          <w:spacing w:val="5"/>
          <w:sz w:val="24"/>
        </w:rPr>
        <w:t xml:space="preserve">Transportation </w:t>
      </w:r>
      <w:r w:rsidR="00A870C6">
        <w:rPr>
          <w:rFonts w:eastAsia="Tahoma"/>
          <w:color w:val="000000"/>
          <w:spacing w:val="5"/>
          <w:sz w:val="24"/>
        </w:rPr>
        <w:t>tickets</w:t>
      </w:r>
    </w:p>
    <w:p w:rsidR="002C3FAA" w:rsidRDefault="009D21E9" w:rsidP="002C3FAA">
      <w:pPr>
        <w:numPr>
          <w:ilvl w:val="0"/>
          <w:numId w:val="4"/>
        </w:numPr>
        <w:tabs>
          <w:tab w:val="clear" w:pos="360"/>
          <w:tab w:val="left" w:pos="2880"/>
        </w:tabs>
        <w:spacing w:before="43"/>
        <w:ind w:left="2880" w:hanging="360"/>
        <w:textAlignment w:val="baseline"/>
        <w:rPr>
          <w:rFonts w:eastAsia="Tahoma"/>
          <w:color w:val="000000"/>
          <w:spacing w:val="4"/>
          <w:sz w:val="24"/>
        </w:rPr>
      </w:pPr>
      <w:r w:rsidRPr="009D21E9">
        <w:rPr>
          <w:rFonts w:eastAsia="Tahoma"/>
          <w:color w:val="000000"/>
          <w:spacing w:val="4"/>
          <w:sz w:val="24"/>
        </w:rPr>
        <w:t xml:space="preserve">Instructions </w:t>
      </w:r>
    </w:p>
    <w:p w:rsidR="001D5A44" w:rsidRPr="002C3FAA" w:rsidRDefault="005F4699" w:rsidP="002C3FAA">
      <w:pPr>
        <w:tabs>
          <w:tab w:val="left" w:pos="2880"/>
        </w:tabs>
        <w:spacing w:before="43"/>
        <w:ind w:left="2520"/>
        <w:textAlignment w:val="baseline"/>
        <w:rPr>
          <w:rFonts w:eastAsia="Tahoma"/>
          <w:color w:val="000000"/>
          <w:spacing w:val="4"/>
          <w:sz w:val="24"/>
        </w:rPr>
        <w:sectPr w:rsidR="001D5A44" w:rsidRPr="002C3FAA">
          <w:pgSz w:w="12250" w:h="15840"/>
          <w:pgMar w:top="760" w:right="1527" w:bottom="1774" w:left="1363" w:header="720" w:footer="720" w:gutter="0"/>
          <w:cols w:space="720"/>
        </w:sectPr>
      </w:pPr>
      <w:r>
        <w:pict>
          <v:line id="_x0000_s1055" style="position:absolute;left:0;text-align:left;z-index:251642880;mso-position-horizontal-relative:page;mso-position-vertical-relative:page" from="68.15pt,295.85pt" to="530.45pt,295.85pt" strokeweight="2.15pt">
            <w10:wrap anchorx="page" anchory="page"/>
          </v:line>
        </w:pict>
      </w:r>
    </w:p>
    <w:p w:rsidR="001D5A44" w:rsidRDefault="001D5A44">
      <w:pPr>
        <w:spacing w:before="120" w:after="1127"/>
        <w:ind w:left="288"/>
        <w:textAlignment w:val="baseline"/>
      </w:pPr>
    </w:p>
    <w:p w:rsidR="00396EA4" w:rsidRPr="00B337D8" w:rsidRDefault="007F2C04">
      <w:pPr>
        <w:spacing w:before="120" w:after="1127"/>
        <w:ind w:left="288"/>
        <w:textAlignment w:val="baseline"/>
      </w:pPr>
      <w:r>
        <w:rPr>
          <w:rFonts w:eastAsia="Tahoma"/>
          <w:noProof/>
          <w:color w:val="000000"/>
          <w:spacing w:val="3"/>
          <w:sz w:val="19"/>
        </w:rPr>
        <w:drawing>
          <wp:anchor distT="0" distB="0" distL="114300" distR="114300" simplePos="0" relativeHeight="251662336" behindDoc="0" locked="0" layoutInCell="1" allowOverlap="1" wp14:anchorId="1EB257AF" wp14:editId="3ADAA353">
            <wp:simplePos x="0" y="0"/>
            <wp:positionH relativeFrom="column">
              <wp:posOffset>2085975</wp:posOffset>
            </wp:positionH>
            <wp:positionV relativeFrom="paragraph">
              <wp:posOffset>417830</wp:posOffset>
            </wp:positionV>
            <wp:extent cx="2781300" cy="38004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81300" cy="3800475"/>
                    </a:xfrm>
                    <a:prstGeom prst="rect">
                      <a:avLst/>
                    </a:prstGeom>
                  </pic:spPr>
                </pic:pic>
              </a:graphicData>
            </a:graphic>
            <wp14:sizeRelH relativeFrom="margin">
              <wp14:pctWidth>0</wp14:pctWidth>
            </wp14:sizeRelH>
            <wp14:sizeRelV relativeFrom="margin">
              <wp14:pctHeight>0</wp14:pctHeight>
            </wp14:sizeRelV>
          </wp:anchor>
        </w:drawing>
      </w:r>
    </w:p>
    <w:p w:rsidR="00B07D2C" w:rsidRDefault="00B07D2C">
      <w:pPr>
        <w:spacing w:line="232" w:lineRule="exact"/>
        <w:jc w:val="center"/>
        <w:textAlignment w:val="baseline"/>
        <w:rPr>
          <w:rFonts w:eastAsia="Tahoma"/>
          <w:color w:val="000000"/>
          <w:spacing w:val="3"/>
          <w:sz w:val="19"/>
        </w:rPr>
      </w:pPr>
    </w:p>
    <w:p w:rsidR="001D5A44" w:rsidRDefault="002D29AD">
      <w:pPr>
        <w:spacing w:line="232" w:lineRule="exact"/>
        <w:jc w:val="center"/>
        <w:textAlignment w:val="baseline"/>
        <w:rPr>
          <w:rFonts w:eastAsia="Tahoma"/>
          <w:color w:val="000000"/>
          <w:spacing w:val="3"/>
          <w:sz w:val="19"/>
        </w:rPr>
      </w:pPr>
      <w:r>
        <w:rPr>
          <w:rFonts w:eastAsia="Tahoma"/>
          <w:noProof/>
          <w:color w:val="000000"/>
          <w:spacing w:val="3"/>
          <w:sz w:val="19"/>
        </w:rPr>
        <mc:AlternateContent>
          <mc:Choice Requires="wps">
            <w:drawing>
              <wp:anchor distT="0" distB="0" distL="114300" distR="114300" simplePos="0" relativeHeight="251659264" behindDoc="0" locked="0" layoutInCell="1" allowOverlap="1" wp14:anchorId="783DDCA2" wp14:editId="7846274A">
                <wp:simplePos x="0" y="0"/>
                <wp:positionH relativeFrom="column">
                  <wp:posOffset>1038860</wp:posOffset>
                </wp:positionH>
                <wp:positionV relativeFrom="paragraph">
                  <wp:posOffset>123825</wp:posOffset>
                </wp:positionV>
                <wp:extent cx="828675" cy="133350"/>
                <wp:effectExtent l="0" t="76200" r="9525" b="19050"/>
                <wp:wrapNone/>
                <wp:docPr id="3" name="Straight Arrow Connector 3"/>
                <wp:cNvGraphicFramePr/>
                <a:graphic xmlns:a="http://schemas.openxmlformats.org/drawingml/2006/main">
                  <a:graphicData uri="http://schemas.microsoft.com/office/word/2010/wordprocessingShape">
                    <wps:wsp>
                      <wps:cNvCnPr/>
                      <wps:spPr>
                        <a:xfrm flipV="1">
                          <a:off x="0" y="0"/>
                          <a:ext cx="828675" cy="133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237394CE" id="_x0000_t32" coordsize="21600,21600" o:spt="32" o:oned="t" path="m,l21600,21600e" filled="f">
                <v:path arrowok="t" fillok="f" o:connecttype="none"/>
                <o:lock v:ext="edit" shapetype="t"/>
              </v:shapetype>
              <v:shape id="Straight Arrow Connector 3" o:spid="_x0000_s1026" type="#_x0000_t32" style="position:absolute;margin-left:81.8pt;margin-top:9.75pt;width:65.25pt;height:10.5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" strokecolor="black [3040]">
                <v:stroke endarrow="open"/>
              </v:shape>
            </w:pict>
          </mc:Fallback>
        </mc:AlternateContent>
      </w:r>
      <w:r>
        <w:rPr>
          <w:rFonts w:eastAsia="Tahoma"/>
          <w:color w:val="000000"/>
          <w:spacing w:val="3"/>
          <w:sz w:val="19"/>
        </w:rPr>
        <w:t xml:space="preserve">If they </w:t>
      </w:r>
      <w:r w:rsidR="00396EA4">
        <w:rPr>
          <w:rFonts w:eastAsia="Tahoma"/>
          <w:color w:val="000000"/>
          <w:spacing w:val="3"/>
          <w:sz w:val="19"/>
        </w:rPr>
        <w:t>pay rent</w:t>
      </w:r>
      <w:r>
        <w:rPr>
          <w:rFonts w:eastAsia="Tahoma"/>
          <w:color w:val="000000"/>
          <w:spacing w:val="3"/>
          <w:sz w:val="19"/>
        </w:rPr>
        <w:t xml:space="preserve">, put a </w:t>
      </w:r>
      <w:r>
        <w:rPr>
          <w:rFonts w:eastAsia="Tahoma"/>
          <w:color w:val="000000"/>
          <w:spacing w:val="3"/>
          <w:sz w:val="19"/>
        </w:rPr>
        <w:sym w:font="Wingdings" w:char="F0FE"/>
      </w:r>
      <w:r>
        <w:rPr>
          <w:rFonts w:eastAsia="Tahoma"/>
          <w:color w:val="000000"/>
          <w:spacing w:val="3"/>
          <w:sz w:val="19"/>
        </w:rPr>
        <w:t xml:space="preserve"> in the box</w:t>
      </w: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396EA4" w:rsidRDefault="00396EA4">
      <w:pPr>
        <w:spacing w:line="232" w:lineRule="exact"/>
        <w:jc w:val="center"/>
        <w:textAlignment w:val="baseline"/>
        <w:rPr>
          <w:rFonts w:eastAsia="Tahoma"/>
          <w:color w:val="000000"/>
          <w:spacing w:val="3"/>
          <w:sz w:val="19"/>
        </w:rPr>
      </w:pPr>
    </w:p>
    <w:p w:rsidR="007F2C04" w:rsidRDefault="007F2C04">
      <w:pPr>
        <w:spacing w:line="232" w:lineRule="exact"/>
        <w:jc w:val="center"/>
        <w:textAlignment w:val="baseline"/>
        <w:rPr>
          <w:rFonts w:eastAsia="Tahoma"/>
          <w:color w:val="000000"/>
          <w:spacing w:val="3"/>
          <w:sz w:val="19"/>
        </w:rPr>
      </w:pPr>
    </w:p>
    <w:p w:rsidR="002D29AD" w:rsidRPr="00B337D8" w:rsidRDefault="00582C8F">
      <w:pPr>
        <w:spacing w:line="232" w:lineRule="exact"/>
        <w:jc w:val="center"/>
        <w:textAlignment w:val="baseline"/>
        <w:rPr>
          <w:rFonts w:eastAsia="Tahoma"/>
          <w:color w:val="000000"/>
          <w:spacing w:val="3"/>
          <w:sz w:val="19"/>
        </w:rPr>
      </w:pPr>
      <w:r>
        <w:rPr>
          <w:rFonts w:eastAsia="Tahoma"/>
          <w:noProof/>
          <w:color w:val="000000"/>
          <w:spacing w:val="3"/>
          <w:sz w:val="19"/>
        </w:rPr>
        <mc:AlternateContent>
          <mc:Choice Requires="wps">
            <w:drawing>
              <wp:anchor distT="0" distB="0" distL="114300" distR="114300" simplePos="0" relativeHeight="251660288" behindDoc="0" locked="0" layoutInCell="1" allowOverlap="1">
                <wp:simplePos x="0" y="0"/>
                <wp:positionH relativeFrom="column">
                  <wp:posOffset>715010</wp:posOffset>
                </wp:positionH>
                <wp:positionV relativeFrom="paragraph">
                  <wp:posOffset>389255</wp:posOffset>
                </wp:positionV>
                <wp:extent cx="1047750" cy="0"/>
                <wp:effectExtent l="0" t="76200" r="19050" b="114300"/>
                <wp:wrapNone/>
                <wp:docPr id="4" name="Straight Arrow Connector 4"/>
                <wp:cNvGraphicFramePr/>
                <a:graphic xmlns:a="http://schemas.openxmlformats.org/drawingml/2006/main">
                  <a:graphicData uri="http://schemas.microsoft.com/office/word/2010/wordprocessingShape">
                    <wps:wsp>
                      <wps:cNvCnPr/>
                      <wps:spPr>
                        <a:xfrm>
                          <a:off x="0" y="0"/>
                          <a:ext cx="10477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0CE2D16" id="Straight Arrow Connector 4" o:spid="_x0000_s1026" type="#_x0000_t32" style="position:absolute;margin-left:56.3pt;margin-top:30.65pt;width: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" strokecolor="black [3040]">
                <v:stroke endarrow="open"/>
              </v:shape>
            </w:pict>
          </mc:Fallback>
        </mc:AlternateContent>
      </w:r>
      <w:r w:rsidR="002D29AD">
        <w:rPr>
          <w:rFonts w:eastAsia="Tahoma"/>
          <w:color w:val="000000"/>
          <w:spacing w:val="3"/>
          <w:sz w:val="19"/>
        </w:rPr>
        <w:t>If they complete a “</w:t>
      </w:r>
      <w:r w:rsidR="007F2C04">
        <w:rPr>
          <w:rFonts w:eastAsia="Tahoma"/>
          <w:color w:val="000000"/>
          <w:spacing w:val="3"/>
          <w:sz w:val="19"/>
        </w:rPr>
        <w:t>Wild</w:t>
      </w:r>
      <w:r w:rsidR="002D29AD">
        <w:rPr>
          <w:rFonts w:eastAsia="Tahoma"/>
          <w:color w:val="000000"/>
          <w:spacing w:val="3"/>
          <w:sz w:val="19"/>
        </w:rPr>
        <w:t xml:space="preserve"> Card</w:t>
      </w:r>
      <w:proofErr w:type="gramStart"/>
      <w:r w:rsidR="002D29AD">
        <w:rPr>
          <w:rFonts w:eastAsia="Tahoma"/>
          <w:color w:val="000000"/>
          <w:spacing w:val="3"/>
          <w:sz w:val="19"/>
        </w:rPr>
        <w:t>”  at</w:t>
      </w:r>
      <w:proofErr w:type="gramEnd"/>
      <w:r w:rsidR="002D29AD">
        <w:rPr>
          <w:rFonts w:eastAsia="Tahoma"/>
          <w:color w:val="000000"/>
          <w:spacing w:val="3"/>
          <w:sz w:val="19"/>
        </w:rPr>
        <w:t xml:space="preserve"> your booth, put a </w:t>
      </w:r>
      <w:r w:rsidR="002D29AD">
        <w:rPr>
          <w:rFonts w:eastAsia="Tahoma"/>
          <w:color w:val="000000"/>
          <w:spacing w:val="3"/>
          <w:sz w:val="19"/>
        </w:rPr>
        <w:sym w:font="Wingdings" w:char="F0FE"/>
      </w:r>
      <w:r w:rsidR="002D29AD">
        <w:rPr>
          <w:rFonts w:eastAsia="Tahoma"/>
          <w:color w:val="000000"/>
          <w:spacing w:val="3"/>
          <w:sz w:val="19"/>
        </w:rPr>
        <w:t xml:space="preserve"> </w:t>
      </w:r>
    </w:p>
    <w:sectPr w:rsidR="002D29AD" w:rsidRPr="00B337D8">
      <w:type w:val="continuous"/>
      <w:pgSz w:w="12250" w:h="15840"/>
      <w:pgMar w:top="760" w:right="269" w:bottom="1774" w:left="854" w:header="720" w:footer="720" w:gutter="0"/>
      <w:cols w:num="2" w:space="0" w:equalWidth="0">
        <w:col w:w="2880" w:space="1119"/>
        <w:col w:w="712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roman"/>
    <w:pitch w:val="variable"/>
    <w:sig w:usb0="00000000"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ahoma">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1E4"/>
    <w:multiLevelType w:val="multilevel"/>
    <w:tmpl w:val="14C06448"/>
    <w:lvl w:ilvl="0">
      <w:start w:val="1"/>
      <w:numFmt w:val="bullet"/>
      <w:lvlText w:val="·"/>
      <w:lvlJc w:val="left"/>
      <w:pPr>
        <w:tabs>
          <w:tab w:val="left" w:pos="360"/>
        </w:tabs>
        <w:ind w:left="720"/>
      </w:pPr>
      <w:rPr>
        <w:rFonts w:ascii="Symbol" w:eastAsia="Symbol" w:hAnsi="Symbo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B22482"/>
    <w:multiLevelType w:val="multilevel"/>
    <w:tmpl w:val="8C540FDE"/>
    <w:lvl w:ilvl="0">
      <w:start w:val="1"/>
      <w:numFmt w:val="decimal"/>
      <w:lvlText w:val="%1."/>
      <w:lvlJc w:val="left"/>
      <w:pPr>
        <w:tabs>
          <w:tab w:val="left" w:pos="360"/>
        </w:tabs>
        <w:ind w:left="720"/>
      </w:pPr>
      <w:rPr>
        <w:rFonts w:ascii="Tahoma" w:eastAsia="Tahoma" w:hAnsi="Tahoma"/>
        <w:strike w:val="0"/>
        <w:color w:val="000000"/>
        <w:spacing w:val="7"/>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CB65EF"/>
    <w:multiLevelType w:val="hybridMultilevel"/>
    <w:tmpl w:val="C074A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20E66"/>
    <w:multiLevelType w:val="multilevel"/>
    <w:tmpl w:val="46243F22"/>
    <w:lvl w:ilvl="0">
      <w:start w:val="1"/>
      <w:numFmt w:val="bullet"/>
      <w:lvlText w:val="·"/>
      <w:lvlJc w:val="left"/>
      <w:pPr>
        <w:tabs>
          <w:tab w:val="left" w:pos="360"/>
        </w:tabs>
        <w:ind w:left="720"/>
      </w:pPr>
      <w:rPr>
        <w:rFonts w:ascii="Symbol" w:eastAsia="Symbol" w:hAnsi="Symbo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B23510A"/>
    <w:multiLevelType w:val="multilevel"/>
    <w:tmpl w:val="65C014E2"/>
    <w:lvl w:ilvl="0">
      <w:start w:val="1"/>
      <w:numFmt w:val="bullet"/>
      <w:lvlText w:val="-"/>
      <w:lvlJc w:val="left"/>
      <w:pPr>
        <w:tabs>
          <w:tab w:val="left" w:pos="360"/>
        </w:tabs>
        <w:ind w:left="720"/>
      </w:pPr>
      <w:rPr>
        <w:rFonts w:ascii="Symbol" w:eastAsia="Symbol" w:hAnsi="Symbol"/>
        <w:strike w:val="0"/>
        <w:color w:val="000000"/>
        <w:spacing w:val="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1D5A44"/>
    <w:rsid w:val="001005BF"/>
    <w:rsid w:val="001D5A44"/>
    <w:rsid w:val="002C3FAA"/>
    <w:rsid w:val="002D29AD"/>
    <w:rsid w:val="00396EA4"/>
    <w:rsid w:val="00582C8F"/>
    <w:rsid w:val="005C5A44"/>
    <w:rsid w:val="005F4699"/>
    <w:rsid w:val="007F2C04"/>
    <w:rsid w:val="009D21E9"/>
    <w:rsid w:val="00A870C6"/>
    <w:rsid w:val="00B07D2C"/>
    <w:rsid w:val="00B337D8"/>
    <w:rsid w:val="00C04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76F38C8C"/>
  <w15:docId w15:val="{6149E4BF-3710-4299-95B5-AA4B9E078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7D8"/>
    <w:pPr>
      <w:ind w:left="720"/>
      <w:contextualSpacing/>
    </w:pPr>
  </w:style>
  <w:style w:type="paragraph" w:styleId="BalloonText">
    <w:name w:val="Balloon Text"/>
    <w:basedOn w:val="Normal"/>
    <w:link w:val="BalloonTextChar"/>
    <w:uiPriority w:val="99"/>
    <w:semiHidden/>
    <w:unhideWhenUsed/>
    <w:rsid w:val="00B337D8"/>
    <w:rPr>
      <w:rFonts w:ascii="Tahoma" w:hAnsi="Tahoma" w:cs="Tahoma"/>
      <w:sz w:val="16"/>
      <w:szCs w:val="16"/>
    </w:rPr>
  </w:style>
  <w:style w:type="character" w:customStyle="1" w:styleId="BalloonTextChar">
    <w:name w:val="Balloon Text Char"/>
    <w:basedOn w:val="DefaultParagraphFont"/>
    <w:link w:val="BalloonText"/>
    <w:uiPriority w:val="99"/>
    <w:semiHidden/>
    <w:rsid w:val="00B337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Lough, Ashley (USAWVN)</dc:creator>
  <cp:lastModifiedBy>Lough, Ashley (USAWVN)</cp:lastModifiedBy>
  <cp:revision>7</cp:revision>
  <cp:lastPrinted>2019-03-28T17:31:00Z</cp:lastPrinted>
  <dcterms:created xsi:type="dcterms:W3CDTF">2016-08-23T18:56:00Z</dcterms:created>
  <dcterms:modified xsi:type="dcterms:W3CDTF">2019-03-28T20:12:00Z</dcterms:modified>
</cp:coreProperties>
</file>