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928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  <w:gridCol w:w="3787"/>
        <w:gridCol w:w="3787"/>
      </w:tblGrid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LINCOLN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LAURA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LARSON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LUCAS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LILLY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ANDREA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ARICA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ANNA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ANDREW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AXEL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JAQUAY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JULIA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JACE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JAGGER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JAMAL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JACOB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BROCK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BRENDA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BELLA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BRANDON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BRUNO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SEAN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SAMUEL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SHAYNE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SALEM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STACEY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FREDA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FRANCIS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FRANK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DAWSON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lastRenderedPageBreak/>
              <w:t>DERRICK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DUSTIN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DEMETRI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DAWN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ROSS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RIKKI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RAY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RECKER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R.J.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NELSON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NATE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NEAL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NOLAN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NOAH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KIRSTEN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KELLY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KAGE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KARINA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KEITH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CALISTA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CAMDEN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CHELSEA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CHARLIE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CAIN</w:t>
            </w:r>
          </w:p>
        </w:tc>
      </w:tr>
      <w:tr w:rsidR="007D6810" w:rsidRPr="007D6810" w:rsidTr="007D6810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CARA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WILLOW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WESTON</w:t>
            </w: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WILSON</w:t>
            </w:r>
          </w:p>
        </w:tc>
      </w:tr>
      <w:tr w:rsidR="007D6810" w:rsidRPr="007D6810" w:rsidTr="007D6810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WYATT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WALT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B26A42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WALKER</w:t>
            </w: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bookmarkStart w:id="0" w:name="_GoBack"/>
            <w:bookmarkEnd w:id="0"/>
          </w:p>
        </w:tc>
      </w:tr>
    </w:tbl>
    <w:p w:rsidR="007D6810" w:rsidRPr="007D6810" w:rsidRDefault="007D6810" w:rsidP="007D6810">
      <w:pPr>
        <w:ind w:left="95" w:right="95"/>
        <w:rPr>
          <w:b/>
          <w:vanish/>
          <w:sz w:val="24"/>
        </w:rPr>
      </w:pPr>
    </w:p>
    <w:sectPr w:rsidR="007D6810" w:rsidRPr="007D6810" w:rsidSect="007D6810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10"/>
    <w:rsid w:val="00733D59"/>
    <w:rsid w:val="007D6810"/>
    <w:rsid w:val="00B26A42"/>
    <w:rsid w:val="00D4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E472F"/>
  <w15:chartTrackingRefBased/>
  <w15:docId w15:val="{DFF2BA93-4E49-493B-8E78-B2BF5DA9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6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Lough, Ashley (USAWVN)</dc:creator>
  <cp:keywords/>
  <dc:description/>
  <cp:lastModifiedBy>Lough, Ashley (USAWVN)</cp:lastModifiedBy>
  <cp:revision>2</cp:revision>
  <dcterms:created xsi:type="dcterms:W3CDTF">2019-10-29T15:35:00Z</dcterms:created>
  <dcterms:modified xsi:type="dcterms:W3CDTF">2019-10-29T15:35:00Z</dcterms:modified>
</cp:coreProperties>
</file>